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EE" w:rsidRDefault="006F6C2D" w:rsidP="006F6C2D">
      <w:pPr>
        <w:pStyle w:val="Title"/>
      </w:pPr>
      <w:r>
        <w:t>SADC TFCA Guidelines: Contributors options and instructions</w:t>
      </w:r>
    </w:p>
    <w:p w:rsidR="006F6C2D" w:rsidRDefault="006F6C2D" w:rsidP="006F6C2D">
      <w:r>
        <w:t>This note provides instructions for contributors to the SADC TFCA Guidelines and suggests options for contributions as listed below:</w:t>
      </w:r>
    </w:p>
    <w:p w:rsidR="006F6C2D" w:rsidRPr="006F6C2D" w:rsidRDefault="006F6C2D" w:rsidP="006F6C2D">
      <w:pPr>
        <w:numPr>
          <w:ilvl w:val="0"/>
          <w:numId w:val="1"/>
        </w:numPr>
      </w:pPr>
      <w:r w:rsidRPr="006F6C2D">
        <w:t>Provide suggestions as to what subject matter needs to be included in the various sections and sub-sections as per the Table of Content;</w:t>
      </w:r>
    </w:p>
    <w:p w:rsidR="006F6C2D" w:rsidRPr="006F6C2D" w:rsidRDefault="006F6C2D" w:rsidP="006F6C2D">
      <w:pPr>
        <w:numPr>
          <w:ilvl w:val="0"/>
          <w:numId w:val="1"/>
        </w:numPr>
      </w:pPr>
      <w:r w:rsidRPr="006F6C2D">
        <w:t>Provide reference material (publications, reports, newsletters, etc.) that is relevant to the suggested subject matter;</w:t>
      </w:r>
    </w:p>
    <w:p w:rsidR="006F6C2D" w:rsidRPr="006F6C2D" w:rsidRDefault="006F6C2D" w:rsidP="006F6C2D">
      <w:pPr>
        <w:numPr>
          <w:ilvl w:val="0"/>
          <w:numId w:val="1"/>
        </w:numPr>
      </w:pPr>
      <w:r w:rsidRPr="006F6C2D">
        <w:t>Volunteer to write a contribution (all authors will be listed as such in the relevant sections and/or sub-sections);</w:t>
      </w:r>
    </w:p>
    <w:p w:rsidR="006F6C2D" w:rsidRPr="006F6C2D" w:rsidRDefault="006F6C2D" w:rsidP="006F6C2D">
      <w:pPr>
        <w:numPr>
          <w:ilvl w:val="0"/>
          <w:numId w:val="1"/>
        </w:numPr>
      </w:pPr>
      <w:r w:rsidRPr="006F6C2D">
        <w:t>Volunteer to write a case study that demonstrates best practice for one or more of the topics covered in the Guidelines;</w:t>
      </w:r>
    </w:p>
    <w:p w:rsidR="006F6C2D" w:rsidRPr="006F6C2D" w:rsidRDefault="006F6C2D" w:rsidP="006F6C2D">
      <w:pPr>
        <w:numPr>
          <w:ilvl w:val="0"/>
          <w:numId w:val="1"/>
        </w:numPr>
      </w:pPr>
      <w:r w:rsidRPr="006F6C2D">
        <w:t>Case studies can be either:</w:t>
      </w:r>
    </w:p>
    <w:p w:rsidR="006F6C2D" w:rsidRPr="006F6C2D" w:rsidRDefault="006F6C2D" w:rsidP="00EA5F46">
      <w:pPr>
        <w:numPr>
          <w:ilvl w:val="1"/>
          <w:numId w:val="1"/>
        </w:numPr>
        <w:spacing w:after="0"/>
      </w:pPr>
      <w:r w:rsidRPr="006F6C2D">
        <w:t>Self-standing of 600 – 1000 words long, or</w:t>
      </w:r>
    </w:p>
    <w:p w:rsidR="006F6C2D" w:rsidRPr="006F6C2D" w:rsidRDefault="006F6C2D" w:rsidP="006F6C2D">
      <w:pPr>
        <w:numPr>
          <w:ilvl w:val="1"/>
          <w:numId w:val="1"/>
        </w:numPr>
      </w:pPr>
      <w:r w:rsidRPr="006F6C2D">
        <w:t>Case studies in text boxes of 150 – 300 words long</w:t>
      </w:r>
    </w:p>
    <w:p w:rsidR="006F6C2D" w:rsidRPr="006F6C2D" w:rsidRDefault="006F6C2D" w:rsidP="006F6C2D">
      <w:pPr>
        <w:numPr>
          <w:ilvl w:val="0"/>
          <w:numId w:val="1"/>
        </w:numPr>
      </w:pPr>
      <w:r w:rsidRPr="006F6C2D">
        <w:t>Provide photos that illustrate aspects of the Guidelines, primarily as part of the case studies, and these need to be:</w:t>
      </w:r>
    </w:p>
    <w:p w:rsidR="006F6C2D" w:rsidRPr="006F6C2D" w:rsidRDefault="006F6C2D" w:rsidP="00EA5F46">
      <w:pPr>
        <w:numPr>
          <w:ilvl w:val="1"/>
          <w:numId w:val="1"/>
        </w:numPr>
        <w:spacing w:after="0"/>
      </w:pPr>
      <w:r w:rsidRPr="006F6C2D">
        <w:t>300 dpi, or at least 300kb resolution,</w:t>
      </w:r>
    </w:p>
    <w:p w:rsidR="006F6C2D" w:rsidRDefault="006F6C2D" w:rsidP="00EA5F46">
      <w:pPr>
        <w:numPr>
          <w:ilvl w:val="1"/>
          <w:numId w:val="1"/>
        </w:numPr>
        <w:spacing w:after="0"/>
      </w:pPr>
      <w:r w:rsidRPr="006F6C2D">
        <w:t>Jpg or tiff format, and</w:t>
      </w:r>
      <w:bookmarkStart w:id="0" w:name="_GoBack"/>
      <w:bookmarkEnd w:id="0"/>
    </w:p>
    <w:p w:rsidR="006F6C2D" w:rsidRDefault="006F6C2D" w:rsidP="006F6C2D">
      <w:pPr>
        <w:numPr>
          <w:ilvl w:val="1"/>
          <w:numId w:val="1"/>
        </w:numPr>
      </w:pPr>
      <w:r>
        <w:t>A</w:t>
      </w:r>
      <w:r w:rsidRPr="006F6C2D">
        <w:t xml:space="preserve"> relevant caption and photographers name</w:t>
      </w:r>
    </w:p>
    <w:p w:rsidR="006F6C2D" w:rsidRDefault="006F6C2D" w:rsidP="006F6C2D">
      <w:r>
        <w:t xml:space="preserve">Please note the following time frames relevant to </w:t>
      </w:r>
      <w:r w:rsidR="002B2112">
        <w:t xml:space="preserve">TFCA Practitioners and </w:t>
      </w:r>
      <w:r>
        <w:t>the Guideline compilation process: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763"/>
      </w:tblGrid>
      <w:tr w:rsidR="006F6C2D" w:rsidTr="002B2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F6C2D" w:rsidRPr="006F6C2D" w:rsidRDefault="006F6C2D" w:rsidP="006F6C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ACTIVITY</w:t>
            </w:r>
          </w:p>
        </w:tc>
        <w:tc>
          <w:tcPr>
            <w:tcW w:w="3685" w:type="dxa"/>
          </w:tcPr>
          <w:p w:rsidR="006F6C2D" w:rsidRPr="006F6C2D" w:rsidRDefault="006F6C2D" w:rsidP="006F6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DELIVERABLE</w:t>
            </w:r>
          </w:p>
        </w:tc>
        <w:tc>
          <w:tcPr>
            <w:tcW w:w="1763" w:type="dxa"/>
          </w:tcPr>
          <w:p w:rsidR="006F6C2D" w:rsidRPr="006F6C2D" w:rsidRDefault="006F6C2D" w:rsidP="006F6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 FRAME</w:t>
            </w:r>
          </w:p>
        </w:tc>
      </w:tr>
      <w:tr w:rsidR="006F6C2D" w:rsidTr="002B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F6C2D" w:rsidRPr="006F6C2D" w:rsidRDefault="006F6C2D" w:rsidP="006F6C2D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Preliminary indications of potential contributions</w:t>
            </w:r>
          </w:p>
        </w:tc>
        <w:tc>
          <w:tcPr>
            <w:tcW w:w="3685" w:type="dxa"/>
          </w:tcPr>
          <w:p w:rsidR="006F6C2D" w:rsidRDefault="006F6C2D" w:rsidP="006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inserted into Contributors table</w:t>
            </w:r>
          </w:p>
        </w:tc>
        <w:tc>
          <w:tcPr>
            <w:tcW w:w="1763" w:type="dxa"/>
          </w:tcPr>
          <w:p w:rsidR="006F6C2D" w:rsidRDefault="006F6C2D" w:rsidP="006F6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April 2014</w:t>
            </w:r>
          </w:p>
        </w:tc>
      </w:tr>
      <w:tr w:rsidR="006F6C2D" w:rsidTr="002B2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F6C2D" w:rsidRPr="006F6C2D" w:rsidRDefault="006F6C2D" w:rsidP="006F6C2D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Active engagement with compilation process through participation in the Luanda Workshop</w:t>
            </w:r>
          </w:p>
        </w:tc>
        <w:tc>
          <w:tcPr>
            <w:tcW w:w="3685" w:type="dxa"/>
          </w:tcPr>
          <w:p w:rsidR="006F6C2D" w:rsidRDefault="006F6C2D" w:rsidP="006F6C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Workshop proceedings</w:t>
            </w:r>
          </w:p>
        </w:tc>
        <w:tc>
          <w:tcPr>
            <w:tcW w:w="1763" w:type="dxa"/>
          </w:tcPr>
          <w:p w:rsidR="006F6C2D" w:rsidRDefault="006F6C2D" w:rsidP="006F6C2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 – 25 April 2014</w:t>
            </w:r>
          </w:p>
        </w:tc>
      </w:tr>
      <w:tr w:rsidR="006F6C2D" w:rsidTr="002B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F6C2D" w:rsidRPr="006F6C2D" w:rsidRDefault="006F6C2D" w:rsidP="006F6C2D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Dedicated contributions compiled and submitted as per commitments made prior to and at the Luanda workshop</w:t>
            </w:r>
          </w:p>
        </w:tc>
        <w:tc>
          <w:tcPr>
            <w:tcW w:w="3685" w:type="dxa"/>
          </w:tcPr>
          <w:p w:rsidR="006F6C2D" w:rsidRDefault="002B2112" w:rsidP="006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TFCA Practitioner contributions received and integrated into a draft Guideline circulated for critical review</w:t>
            </w:r>
          </w:p>
        </w:tc>
        <w:tc>
          <w:tcPr>
            <w:tcW w:w="1763" w:type="dxa"/>
          </w:tcPr>
          <w:p w:rsidR="006F6C2D" w:rsidRDefault="002B2112" w:rsidP="006F6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May 2014</w:t>
            </w:r>
          </w:p>
        </w:tc>
      </w:tr>
    </w:tbl>
    <w:p w:rsidR="006F6C2D" w:rsidRPr="006F6C2D" w:rsidRDefault="006F6C2D" w:rsidP="006F6C2D"/>
    <w:sectPr w:rsidR="006F6C2D" w:rsidRPr="006F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34F"/>
    <w:multiLevelType w:val="hybridMultilevel"/>
    <w:tmpl w:val="97784E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A50FEC"/>
    <w:multiLevelType w:val="hybridMultilevel"/>
    <w:tmpl w:val="FC26050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D"/>
    <w:rsid w:val="002B2112"/>
    <w:rsid w:val="006F6C2D"/>
    <w:rsid w:val="00B376EE"/>
    <w:rsid w:val="00E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6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6C2D"/>
    <w:pPr>
      <w:ind w:left="720"/>
      <w:contextualSpacing/>
    </w:pPr>
  </w:style>
  <w:style w:type="table" w:styleId="TableGrid">
    <w:name w:val="Table Grid"/>
    <w:basedOn w:val="TableNormal"/>
    <w:uiPriority w:val="59"/>
    <w:rsid w:val="006F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6F6C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6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6C2D"/>
    <w:pPr>
      <w:ind w:left="720"/>
      <w:contextualSpacing/>
    </w:pPr>
  </w:style>
  <w:style w:type="table" w:styleId="TableGrid">
    <w:name w:val="Table Grid"/>
    <w:basedOn w:val="TableNormal"/>
    <w:uiPriority w:val="59"/>
    <w:rsid w:val="006F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6F6C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Kevan Zunkel</dc:creator>
  <cp:lastModifiedBy>Kevan Zunkel</cp:lastModifiedBy>
  <cp:revision>2</cp:revision>
  <dcterms:created xsi:type="dcterms:W3CDTF">2014-04-03T07:34:00Z</dcterms:created>
  <dcterms:modified xsi:type="dcterms:W3CDTF">2014-04-03T07:51:00Z</dcterms:modified>
</cp:coreProperties>
</file>